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390" w:rsidRDefault="00ED5A3B">
      <w:r>
        <w:rPr>
          <w:noProof/>
          <w:lang w:eastAsia="el-GR"/>
        </w:rPr>
        <w:drawing>
          <wp:inline distT="0" distB="0" distL="0" distR="0">
            <wp:extent cx="1804147" cy="1333500"/>
            <wp:effectExtent l="0" t="0" r="5715" b="0"/>
            <wp:docPr id="1" name="Εικόνα 1" descr="C:\Users\pharmaUser1\Desktop\fsx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armaUser1\Desktop\fsx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147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A3B" w:rsidRDefault="00ED5A3B"/>
    <w:p w:rsidR="00ED5A3B" w:rsidRDefault="00ED5A3B" w:rsidP="00ED5A3B">
      <w:pPr>
        <w:jc w:val="both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ab/>
      </w:r>
      <w:r w:rsidRPr="00ED5A3B">
        <w:rPr>
          <w:rFonts w:cstheme="minorHAnsi"/>
          <w:sz w:val="40"/>
          <w:szCs w:val="40"/>
        </w:rPr>
        <w:t>Ενημερώνουμε ότι το ωράριο λειτουργίας των φαρμακείων παραμένει</w:t>
      </w:r>
      <w:r>
        <w:rPr>
          <w:rFonts w:cstheme="minorHAnsi"/>
          <w:sz w:val="40"/>
          <w:szCs w:val="40"/>
        </w:rPr>
        <w:t xml:space="preserve"> το ίδιο, δηλαδή </w:t>
      </w:r>
      <w:r w:rsidRPr="00ED5A3B">
        <w:rPr>
          <w:rFonts w:cstheme="minorHAnsi"/>
          <w:sz w:val="40"/>
          <w:szCs w:val="40"/>
        </w:rPr>
        <w:t>κλείσιμο στις 20:00μ</w:t>
      </w:r>
      <w:r>
        <w:rPr>
          <w:rFonts w:cstheme="minorHAnsi"/>
          <w:sz w:val="40"/>
          <w:szCs w:val="40"/>
        </w:rPr>
        <w:t>.</w:t>
      </w:r>
      <w:r w:rsidRPr="00ED5A3B">
        <w:rPr>
          <w:rFonts w:cstheme="minorHAnsi"/>
          <w:sz w:val="40"/>
          <w:szCs w:val="40"/>
        </w:rPr>
        <w:t>μ</w:t>
      </w:r>
      <w:r>
        <w:rPr>
          <w:rFonts w:cstheme="minorHAnsi"/>
          <w:sz w:val="40"/>
          <w:szCs w:val="40"/>
        </w:rPr>
        <w:t>. μέχρι τις 08/03/2021.</w:t>
      </w:r>
      <w:bookmarkStart w:id="0" w:name="_GoBack"/>
      <w:bookmarkEnd w:id="0"/>
    </w:p>
    <w:p w:rsidR="00ED5A3B" w:rsidRDefault="00ED5A3B" w:rsidP="00ED5A3B">
      <w:pPr>
        <w:jc w:val="both"/>
        <w:rPr>
          <w:rFonts w:cstheme="minorHAnsi"/>
          <w:sz w:val="40"/>
          <w:szCs w:val="40"/>
        </w:rPr>
      </w:pPr>
    </w:p>
    <w:p w:rsidR="00ED5A3B" w:rsidRPr="00ED5A3B" w:rsidRDefault="00ED5A3B" w:rsidP="00ED5A3B">
      <w:pPr>
        <w:jc w:val="both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                                                Εκ του ΦΣ Χίου</w:t>
      </w:r>
    </w:p>
    <w:sectPr w:rsidR="00ED5A3B" w:rsidRPr="00ED5A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E6"/>
    <w:rsid w:val="008944E6"/>
    <w:rsid w:val="00E75822"/>
    <w:rsid w:val="00ED5A3B"/>
    <w:rsid w:val="00FA78E7"/>
    <w:rsid w:val="00FB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D5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D5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D5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D5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165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Pharma User 1</dc:creator>
  <cp:keywords/>
  <dc:description/>
  <cp:lastModifiedBy>Pharma User 1</cp:lastModifiedBy>
  <cp:revision>3</cp:revision>
  <dcterms:created xsi:type="dcterms:W3CDTF">2021-03-01T10:45:00Z</dcterms:created>
  <dcterms:modified xsi:type="dcterms:W3CDTF">2021-03-01T10:49:00Z</dcterms:modified>
</cp:coreProperties>
</file>